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 w:rsidR="00981701" w:rsidP="007F748C" w14:paraId="22D17B5A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5975EBC2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1BE256EF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552DC00D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572D9986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0B678B9D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1E63C906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7523AD7D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981701" w:rsidP="007F748C" w14:paraId="74C38B18" w14:textId="77777777">
      <w:pPr>
        <w:spacing w:line="300" w:lineRule="auto"/>
        <w:ind w:right="-715"/>
        <w:jc w:val="center"/>
        <w:rPr>
          <w:rFonts w:ascii="Times New Roman" w:hAnsi="Times New Roman" w:cs="Times New Roman"/>
          <w:b/>
          <w:bCs/>
        </w:rPr>
      </w:pPr>
    </w:p>
    <w:p w:rsidR="00F1585C" w:rsidP="00F1585C" w14:paraId="32BE905E" w14:textId="77777777">
      <w:pPr>
        <w:jc w:val="center"/>
        <w:rPr>
          <w:b/>
          <w:sz w:val="40"/>
        </w:rPr>
      </w:pPr>
    </w:p>
    <w:p w:rsidR="00F1585C" w:rsidP="00F1585C" w14:paraId="53B52457" w14:textId="77777777">
      <w:pPr>
        <w:jc w:val="center"/>
        <w:rPr>
          <w:b/>
          <w:sz w:val="40"/>
          <w:lang w:val="en-US"/>
        </w:rPr>
      </w:pPr>
    </w:p>
    <w:p w:rsidR="00F1585C" w:rsidP="00F1585C" w14:paraId="673FEE4D" w14:textId="77777777">
      <w:pPr>
        <w:jc w:val="center"/>
        <w:rPr>
          <w:b/>
          <w:sz w:val="40"/>
          <w:lang w:val="en-US"/>
        </w:rPr>
      </w:pPr>
    </w:p>
    <w:p w:rsidR="00F1585C" w:rsidP="00F1585C" w14:paraId="1AA5F1DE" w14:textId="77777777">
      <w:pPr>
        <w:jc w:val="center"/>
        <w:rPr>
          <w:b/>
          <w:sz w:val="40"/>
          <w:lang w:val="en-US"/>
        </w:rPr>
      </w:pPr>
    </w:p>
    <w:p w:rsidR="00F1585C" w:rsidP="00F1585C" w14:paraId="6B3C88B8" w14:textId="77777777">
      <w:pPr>
        <w:jc w:val="center"/>
        <w:rPr>
          <w:b/>
          <w:sz w:val="40"/>
          <w:lang w:val="en-US"/>
        </w:rPr>
      </w:pPr>
    </w:p>
    <w:p w:rsidR="00F1585C" w:rsidP="00F1585C" w14:paraId="0C55E818" w14:textId="77777777">
      <w:pPr>
        <w:jc w:val="center"/>
        <w:rPr>
          <w:b/>
          <w:sz w:val="40"/>
          <w:lang w:val="en-US"/>
        </w:rPr>
      </w:pPr>
    </w:p>
    <w:p w:rsidR="00F1585C" w:rsidP="00F1585C" w14:paraId="56B58DE6" w14:textId="77777777">
      <w:pPr>
        <w:jc w:val="center"/>
        <w:rPr>
          <w:b/>
          <w:sz w:val="40"/>
        </w:rPr>
      </w:pPr>
      <w:r>
        <w:rPr>
          <w:b/>
          <w:sz w:val="40"/>
        </w:rPr>
        <w:t>Инструкция по эксплуатации приложения</w:t>
      </w:r>
    </w:p>
    <w:p w:rsidR="00F1585C" w:rsidRPr="00F239A2" w:rsidP="00F1585C" w14:paraId="55021351" w14:textId="0A4BD582">
      <w:pPr>
        <w:jc w:val="center"/>
        <w:rPr>
          <w:b/>
          <w:sz w:val="40"/>
        </w:rPr>
      </w:pPr>
      <w:r w:rsidRPr="008C7D82">
        <w:rPr>
          <w:b/>
          <w:sz w:val="40"/>
          <w:lang w:val="en-US"/>
        </w:rPr>
        <w:t>KPBS</w:t>
      </w:r>
      <w:r w:rsidRPr="008C7D82">
        <w:rPr>
          <w:b/>
          <w:sz w:val="40"/>
        </w:rPr>
        <w:t xml:space="preserve"> </w:t>
      </w:r>
      <w:r w:rsidRPr="008C7D82">
        <w:rPr>
          <w:b/>
          <w:sz w:val="40"/>
          <w:lang w:val="en-US"/>
        </w:rPr>
        <w:t>Booking</w:t>
      </w:r>
      <w:bookmarkStart w:id="0" w:name="_GoBack"/>
      <w:bookmarkEnd w:id="0"/>
    </w:p>
    <w:p w:rsidR="00F1585C" w:rsidRPr="00F239A2" w:rsidP="00F1585C" w14:paraId="4BABDF8B" w14:textId="77777777">
      <w:pPr>
        <w:jc w:val="center"/>
        <w:rPr>
          <w:b/>
          <w:sz w:val="40"/>
        </w:rPr>
      </w:pPr>
    </w:p>
    <w:p w:rsidR="00F1585C" w:rsidRPr="00F239A2" w:rsidP="00F1585C" w14:paraId="1BABBE86" w14:textId="77777777">
      <w:pPr>
        <w:jc w:val="center"/>
        <w:rPr>
          <w:b/>
          <w:sz w:val="40"/>
        </w:rPr>
      </w:pPr>
    </w:p>
    <w:p w:rsidR="00F1585C" w:rsidRPr="00F239A2" w:rsidP="00F1585C" w14:paraId="26B8EB28" w14:textId="77777777">
      <w:pPr>
        <w:jc w:val="center"/>
        <w:rPr>
          <w:b/>
          <w:sz w:val="40"/>
        </w:rPr>
      </w:pPr>
    </w:p>
    <w:p w:rsidR="00F1585C" w:rsidRPr="00F239A2" w:rsidP="00F1585C" w14:paraId="1F221428" w14:textId="77777777">
      <w:pPr>
        <w:jc w:val="center"/>
        <w:rPr>
          <w:b/>
          <w:sz w:val="40"/>
        </w:rPr>
      </w:pPr>
    </w:p>
    <w:p w:rsidR="00F1585C" w:rsidRPr="00F239A2" w:rsidP="00F1585C" w14:paraId="796C05F7" w14:textId="77777777">
      <w:pPr>
        <w:jc w:val="center"/>
        <w:rPr>
          <w:b/>
          <w:sz w:val="40"/>
        </w:rPr>
      </w:pPr>
    </w:p>
    <w:p w:rsidR="00F1585C" w:rsidRPr="00F239A2" w:rsidP="00F1585C" w14:paraId="402DC0DA" w14:textId="77777777">
      <w:pPr>
        <w:jc w:val="center"/>
        <w:rPr>
          <w:b/>
          <w:sz w:val="40"/>
        </w:rPr>
      </w:pPr>
    </w:p>
    <w:p w:rsidR="00F1585C" w:rsidRPr="00F239A2" w:rsidP="00F1585C" w14:paraId="364C493B" w14:textId="77777777">
      <w:pPr>
        <w:jc w:val="center"/>
        <w:rPr>
          <w:b/>
          <w:sz w:val="40"/>
        </w:rPr>
      </w:pPr>
    </w:p>
    <w:p w:rsidR="008D6E61" w:rsidP="00F1585C" w14:paraId="7331DA55" w14:textId="5A91D155">
      <w:pPr>
        <w:jc w:val="center"/>
        <w:rPr>
          <w:b/>
          <w:sz w:val="40"/>
        </w:rPr>
      </w:pPr>
    </w:p>
    <w:p w:rsidR="008D6E61" w:rsidRPr="00F239A2" w:rsidP="00F1585C" w14:paraId="27189DCB" w14:textId="77777777">
      <w:pPr>
        <w:jc w:val="center"/>
        <w:rPr>
          <w:b/>
          <w:sz w:val="40"/>
        </w:rPr>
      </w:pPr>
    </w:p>
    <w:p w:rsidR="00F1585C" w:rsidRPr="00F239A2" w:rsidP="00F1585C" w14:paraId="06B62822" w14:textId="77777777">
      <w:pPr>
        <w:jc w:val="center"/>
        <w:rPr>
          <w:b/>
          <w:sz w:val="40"/>
        </w:rPr>
      </w:pPr>
    </w:p>
    <w:p w:rsidR="00F1585C" w:rsidP="00F1585C" w14:paraId="152E66B6" w14:textId="220E8F91">
      <w:pPr>
        <w:jc w:val="center"/>
      </w:pPr>
      <w:r>
        <w:t>Москва 2022</w:t>
      </w:r>
    </w:p>
    <w:p w:rsidR="00DD0AFE" w:rsidP="00F1585C" w14:paraId="23A66354" w14:textId="413D4317">
      <w:pPr>
        <w:jc w:val="center"/>
      </w:pPr>
    </w:p>
    <w:p w:rsidR="00DD0AFE" w:rsidP="00F1585C" w14:paraId="66439E52" w14:textId="4B1DAF3E">
      <w:pPr>
        <w:jc w:val="center"/>
      </w:pPr>
    </w:p>
    <w:sdt>
      <w:sdtPr>
        <w:id w:val="-8975072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2B1A" w:rsidRPr="008F2B1A" w:rsidP="008F2B1A" w14:paraId="37122A5E" w14:textId="2C3AC26A">
          <w:pPr>
            <w:pStyle w:val="TOCHeading"/>
            <w:jc w:val="center"/>
            <w:rPr>
              <w:b/>
              <w:bCs/>
            </w:rPr>
          </w:pPr>
          <w:r w:rsidRPr="008F2B1A">
            <w:rPr>
              <w:b/>
              <w:bCs/>
            </w:rPr>
            <w:t>Оглавление</w:t>
          </w:r>
        </w:p>
        <w:p w:rsidR="008F2B1A" w:rsidRPr="008F2B1A" w14:paraId="6E3D685E" w14:textId="18986624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377885" w:history="1">
            <w:r w:rsidRPr="008F2B1A">
              <w:rPr>
                <w:rStyle w:val="Hyperlink"/>
                <w:noProof/>
              </w:rPr>
              <w:t>Авторизация и вход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_Toc104377885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3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:rsidRPr="008F2B1A" w14:paraId="44D9D549" w14:textId="160D1242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4377886" w:history="1">
            <w:r w:rsidRPr="008F2B1A">
              <w:rPr>
                <w:rStyle w:val="Hyperlink"/>
                <w:noProof/>
              </w:rPr>
              <w:t>Сброс пароля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_Toc104377886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4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:rsidRPr="008F2B1A" w14:paraId="73D8242A" w14:textId="75D1315E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4377887" w:history="1">
            <w:r w:rsidRPr="008F2B1A">
              <w:rPr>
                <w:rStyle w:val="Hyperlink"/>
                <w:noProof/>
              </w:rPr>
              <w:t>Регистрация пользователя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_Toc104377887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5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:rsidRPr="008F2B1A" w14:paraId="45F04682" w14:textId="6DDE7957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4377888" w:history="1">
            <w:r w:rsidRPr="008F2B1A">
              <w:rPr>
                <w:rStyle w:val="Hyperlink"/>
                <w:noProof/>
              </w:rPr>
              <w:t>Описание основного интерфейса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_Toc104377888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7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:rsidRPr="008F2B1A" w14:paraId="2DCDCEC1" w14:textId="79A3E9E4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4377889" w:history="1">
            <w:r w:rsidRPr="008F2B1A">
              <w:rPr>
                <w:rStyle w:val="Hyperlink"/>
                <w:noProof/>
              </w:rPr>
              <w:t>Описание процесса бронирования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_Toc104377889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8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:rsidRPr="008F2B1A" w14:paraId="4B81A0AC" w14:textId="4AE3961D">
          <w:pPr>
            <w:pStyle w:val="TOC1"/>
            <w:tabs>
              <w:tab w:val="right" w:leader="dot" w:pos="967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4377890" w:history="1">
            <w:r w:rsidRPr="008F2B1A">
              <w:rPr>
                <w:rStyle w:val="Hyperlink"/>
                <w:noProof/>
              </w:rPr>
              <w:t>Консоль Администратора системы</w:t>
            </w:r>
            <w:r w:rsidRPr="008F2B1A">
              <w:rPr>
                <w:noProof/>
                <w:webHidden/>
              </w:rPr>
              <w:tab/>
            </w:r>
            <w:r w:rsidRPr="008F2B1A">
              <w:rPr>
                <w:noProof/>
                <w:webHidden/>
              </w:rPr>
              <w:fldChar w:fldCharType="begin"/>
            </w:r>
            <w:r w:rsidRPr="008F2B1A">
              <w:rPr>
                <w:noProof/>
                <w:webHidden/>
              </w:rPr>
              <w:instrText xml:space="preserve"> PAGEREF _Toc104377890 \h </w:instrText>
            </w:r>
            <w:r w:rsidRPr="008F2B1A">
              <w:rPr>
                <w:noProof/>
                <w:webHidden/>
              </w:rPr>
              <w:fldChar w:fldCharType="separate"/>
            </w:r>
            <w:r w:rsidR="005C61F2">
              <w:rPr>
                <w:noProof/>
                <w:webHidden/>
              </w:rPr>
              <w:t>13</w:t>
            </w:r>
            <w:r w:rsidRPr="008F2B1A">
              <w:rPr>
                <w:noProof/>
                <w:webHidden/>
              </w:rPr>
              <w:fldChar w:fldCharType="end"/>
            </w:r>
          </w:hyperlink>
        </w:p>
        <w:p w:rsidR="008F2B1A" w14:paraId="4EF01AFC" w14:textId="62D54EBE">
          <w:r>
            <w:rPr>
              <w:b/>
              <w:bCs/>
            </w:rPr>
            <w:fldChar w:fldCharType="end"/>
          </w:r>
        </w:p>
      </w:sdtContent>
    </w:sdt>
    <w:p w:rsidR="00DD0AFE" w:rsidP="00F1585C" w14:paraId="4CD8B63D" w14:textId="30D41E66">
      <w:pPr>
        <w:jc w:val="center"/>
      </w:pPr>
    </w:p>
    <w:p w:rsidR="00DD0AFE" w:rsidP="00F1585C" w14:paraId="549EF988" w14:textId="77777777">
      <w:pPr>
        <w:jc w:val="center"/>
      </w:pPr>
    </w:p>
    <w:p w:rsidR="00FE0CB8" w:rsidP="00F1585C" w14:paraId="71D848BB" w14:textId="77777777">
      <w:pPr>
        <w:pStyle w:val="Heading4"/>
        <w:rPr>
          <w:sz w:val="24"/>
        </w:rPr>
      </w:pPr>
    </w:p>
    <w:p w:rsidR="00FE0CB8" w:rsidP="00F1585C" w14:paraId="57180EFF" w14:textId="77777777">
      <w:pPr>
        <w:pStyle w:val="Heading4"/>
        <w:rPr>
          <w:sz w:val="24"/>
        </w:rPr>
      </w:pPr>
    </w:p>
    <w:p w:rsidR="00FE0CB8" w:rsidP="00F1585C" w14:paraId="28C336CB" w14:textId="77777777">
      <w:pPr>
        <w:pStyle w:val="Heading4"/>
        <w:rPr>
          <w:sz w:val="24"/>
        </w:rPr>
      </w:pPr>
    </w:p>
    <w:p w:rsidR="00FE0CB8" w:rsidP="00F1585C" w14:paraId="4E84F6F3" w14:textId="77777777">
      <w:pPr>
        <w:pStyle w:val="Heading4"/>
        <w:rPr>
          <w:sz w:val="24"/>
        </w:rPr>
      </w:pPr>
    </w:p>
    <w:p w:rsidR="00FE0CB8" w:rsidP="00F1585C" w14:paraId="2881EE82" w14:textId="77777777">
      <w:pPr>
        <w:pStyle w:val="Heading4"/>
        <w:rPr>
          <w:sz w:val="24"/>
        </w:rPr>
      </w:pPr>
    </w:p>
    <w:p w:rsidR="00FE0CB8" w:rsidP="00F1585C" w14:paraId="0D4BD231" w14:textId="77777777">
      <w:pPr>
        <w:pStyle w:val="Heading4"/>
        <w:rPr>
          <w:sz w:val="24"/>
        </w:rPr>
      </w:pPr>
    </w:p>
    <w:p w:rsidR="00FE0CB8" w:rsidP="00F1585C" w14:paraId="01ECC97B" w14:textId="77777777">
      <w:pPr>
        <w:pStyle w:val="Heading4"/>
        <w:rPr>
          <w:sz w:val="24"/>
        </w:rPr>
      </w:pPr>
    </w:p>
    <w:p w:rsidR="00FE0CB8" w:rsidP="00F1585C" w14:paraId="5D78502E" w14:textId="77777777">
      <w:pPr>
        <w:pStyle w:val="Heading4"/>
        <w:rPr>
          <w:sz w:val="24"/>
        </w:rPr>
      </w:pPr>
    </w:p>
    <w:p w:rsidR="00FE0CB8" w:rsidP="00F1585C" w14:paraId="4A3618C9" w14:textId="77777777">
      <w:pPr>
        <w:pStyle w:val="Heading4"/>
        <w:rPr>
          <w:sz w:val="24"/>
        </w:rPr>
      </w:pPr>
    </w:p>
    <w:p w:rsidR="00FE0CB8" w:rsidP="00F1585C" w14:paraId="76F8B785" w14:textId="77777777">
      <w:pPr>
        <w:pStyle w:val="Heading4"/>
        <w:rPr>
          <w:sz w:val="24"/>
        </w:rPr>
      </w:pPr>
    </w:p>
    <w:p w:rsidR="00FE0CB8" w:rsidP="00F1585C" w14:paraId="6C5A9337" w14:textId="77777777">
      <w:pPr>
        <w:pStyle w:val="Heading4"/>
        <w:rPr>
          <w:sz w:val="24"/>
        </w:rPr>
      </w:pPr>
    </w:p>
    <w:p w:rsidR="00FE0CB8" w:rsidP="00F1585C" w14:paraId="33E0D912" w14:textId="77777777">
      <w:pPr>
        <w:pStyle w:val="Heading4"/>
        <w:rPr>
          <w:sz w:val="24"/>
        </w:rPr>
      </w:pPr>
    </w:p>
    <w:p w:rsidR="00FE0CB8" w:rsidP="00F1585C" w14:paraId="61233997" w14:textId="77777777">
      <w:pPr>
        <w:pStyle w:val="Heading4"/>
        <w:rPr>
          <w:sz w:val="24"/>
        </w:rPr>
      </w:pPr>
    </w:p>
    <w:p w:rsidR="00FE0CB8" w:rsidP="00F1585C" w14:paraId="31D9F206" w14:textId="77777777">
      <w:pPr>
        <w:pStyle w:val="Heading4"/>
        <w:rPr>
          <w:sz w:val="24"/>
        </w:rPr>
      </w:pPr>
    </w:p>
    <w:p w:rsidR="00FE0CB8" w:rsidP="00FE0CB8" w14:paraId="10BD515E" w14:textId="77777777">
      <w:pPr>
        <w:pStyle w:val="a3"/>
      </w:pPr>
    </w:p>
    <w:p w:rsidR="00FE0CB8" w:rsidP="00FE0CB8" w14:paraId="450516DC" w14:textId="77777777">
      <w:pPr>
        <w:pStyle w:val="a3"/>
      </w:pPr>
    </w:p>
    <w:p w:rsidR="00F1585C" w:rsidRPr="00FE0CB8" w:rsidP="00DD0AFE" w14:paraId="00FC6B00" w14:textId="49E72F0E">
      <w:pPr>
        <w:pStyle w:val="a3"/>
        <w:outlineLvl w:val="0"/>
        <w:rPr>
          <w:b/>
          <w:bCs/>
          <w:sz w:val="28"/>
          <w:szCs w:val="28"/>
        </w:rPr>
      </w:pPr>
      <w:bookmarkStart w:id="1" w:name="_Toc104377885"/>
      <w:r w:rsidRPr="00FE0CB8">
        <w:rPr>
          <w:b/>
          <w:bCs/>
          <w:sz w:val="28"/>
          <w:szCs w:val="28"/>
        </w:rPr>
        <w:t>Авторизация и вход</w:t>
      </w:r>
      <w:bookmarkEnd w:id="1"/>
    </w:p>
    <w:p w:rsidR="00F1585C" w:rsidP="00F1585C" w14:paraId="6EA18656" w14:textId="46254CD6">
      <w:r>
        <w:t xml:space="preserve">Приложение для бронирования переговорных комнат доступно через </w:t>
      </w:r>
      <w:r>
        <w:rPr>
          <w:lang w:val="en-US"/>
        </w:rPr>
        <w:t>web</w:t>
      </w:r>
      <w:r w:rsidRPr="00F239A2">
        <w:t>-</w:t>
      </w:r>
      <w:r>
        <w:t xml:space="preserve">браузер по ссылке </w:t>
      </w:r>
      <w:r>
        <w:rPr>
          <w:lang w:val="en-US"/>
        </w:rPr>
        <w:t>http</w:t>
      </w:r>
      <w:r w:rsidRPr="00F239A2">
        <w:t>:/</w:t>
      </w:r>
      <w:r w:rsidRPr="00F239A2">
        <w:t>/&lt;</w:t>
      </w:r>
      <w:r>
        <w:rPr>
          <w:lang w:val="en-US"/>
        </w:rPr>
        <w:t>ip</w:t>
      </w:r>
      <w:r w:rsidRPr="00F239A2">
        <w:t xml:space="preserve"> </w:t>
      </w:r>
      <w:r>
        <w:t xml:space="preserve">адрес сервера или </w:t>
      </w:r>
      <w:r>
        <w:rPr>
          <w:lang w:val="en-US"/>
        </w:rPr>
        <w:t>dns</w:t>
      </w:r>
      <w:r w:rsidRPr="00F239A2">
        <w:t xml:space="preserve"> </w:t>
      </w:r>
      <w:r>
        <w:t>имя</w:t>
      </w:r>
      <w:r w:rsidRPr="00F239A2">
        <w:t xml:space="preserve">&gt;/. </w:t>
      </w:r>
      <w:r>
        <w:t xml:space="preserve">Рекомендуемые </w:t>
      </w:r>
      <w:r>
        <w:rPr>
          <w:lang w:val="en-US"/>
        </w:rPr>
        <w:t>web</w:t>
      </w:r>
      <w:r w:rsidRPr="00F239A2">
        <w:t>-</w:t>
      </w:r>
      <w:r>
        <w:t xml:space="preserve">браузеры: </w:t>
      </w:r>
      <w:r>
        <w:rPr>
          <w:lang w:val="en-US"/>
        </w:rPr>
        <w:t>firefox</w:t>
      </w:r>
      <w:r w:rsidRPr="00F239A2">
        <w:t xml:space="preserve"> </w:t>
      </w:r>
      <w:r>
        <w:t xml:space="preserve">версии 98.0.2 и выше или </w:t>
      </w:r>
      <w:r>
        <w:rPr>
          <w:lang w:val="en-US"/>
        </w:rPr>
        <w:t>chrome</w:t>
      </w:r>
      <w:r w:rsidRPr="00F239A2">
        <w:t xml:space="preserve"> </w:t>
      </w:r>
      <w:r>
        <w:t>версии 100.0.4896.75 и выше. После ввода адреса сервера в адресную строку браузера откроется основное окно авторизации.</w:t>
      </w:r>
    </w:p>
    <w:p w:rsidR="00FE0CB8" w:rsidP="00F1585C" w14:paraId="200197B1" w14:textId="77777777"/>
    <w:p w:rsidR="00F1585C" w:rsidP="00F1585C" w14:paraId="45AB78F2" w14:textId="77777777">
      <w:r>
        <w:rPr>
          <w:noProof/>
        </w:rPr>
        <w:drawing>
          <wp:inline distT="0" distB="0" distL="0" distR="0">
            <wp:extent cx="5488558" cy="37468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557" cy="37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B8" w:rsidP="00F1585C" w14:paraId="466EF05B" w14:textId="77777777"/>
    <w:p w:rsidR="00F1585C" w:rsidP="00F1585C" w14:paraId="5E4BA9EA" w14:textId="782534FE">
      <w:r>
        <w:t>Способы авторизации:</w:t>
      </w:r>
    </w:p>
    <w:p w:rsidR="00F1585C" w:rsidP="00F1585C" w14:paraId="17C25339" w14:textId="77777777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center"/>
      </w:pPr>
      <w:r>
        <w:t>Локальная учётная запись в системе бронирования. Для её использования в списке типов авторизации необходимо выбрать «Локальный пользователь». После этого в поле «</w:t>
      </w:r>
      <w:r>
        <w:rPr>
          <w:lang w:val="en-US"/>
        </w:rPr>
        <w:t>LDAP</w:t>
      </w:r>
      <w:r w:rsidRPr="00F239A2">
        <w:t xml:space="preserve"> </w:t>
      </w:r>
      <w:r>
        <w:rPr>
          <w:lang w:val="en-US"/>
        </w:rPr>
        <w:t>login</w:t>
      </w:r>
      <w:r w:rsidRPr="00F239A2">
        <w:t xml:space="preserve"> | </w:t>
      </w:r>
      <w:r>
        <w:rPr>
          <w:lang w:val="en-US"/>
        </w:rPr>
        <w:t>Email</w:t>
      </w:r>
      <w:r>
        <w:t>»</w:t>
      </w:r>
      <w:r w:rsidRPr="00F239A2">
        <w:t xml:space="preserve"> </w:t>
      </w:r>
      <w:r>
        <w:t xml:space="preserve">вписать ваш почтовый ящик (например </w:t>
      </w:r>
      <w:r>
        <w:rPr>
          <w:lang w:val="en-US"/>
        </w:rPr>
        <w:t>user</w:t>
      </w:r>
      <w:r w:rsidRPr="00F239A2">
        <w:t>@</w:t>
      </w:r>
      <w:r>
        <w:rPr>
          <w:lang w:val="en-US"/>
        </w:rPr>
        <w:t>example</w:t>
      </w:r>
      <w:r w:rsidRPr="00F239A2">
        <w:t>.</w:t>
      </w:r>
      <w:r>
        <w:rPr>
          <w:lang w:val="en-US"/>
        </w:rPr>
        <w:t>ru</w:t>
      </w:r>
      <w:r>
        <w:t>)</w:t>
      </w:r>
      <w:r w:rsidRPr="00F239A2">
        <w:t>,</w:t>
      </w:r>
      <w:r>
        <w:t xml:space="preserve"> а в </w:t>
      </w:r>
      <w:r>
        <w:t>поле «Пароль» ввести ваш пароль в системе бронирования.</w:t>
      </w:r>
      <w:r>
        <w:br/>
      </w:r>
      <w:r>
        <w:rPr>
          <w:noProof/>
        </w:rPr>
        <w:drawing>
          <wp:inline distT="0" distB="0" distL="0" distR="0">
            <wp:extent cx="3242865" cy="27749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64" cy="27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14FF63B0" w14:textId="77777777">
      <w:pPr>
        <w:pStyle w:val="ListParagraph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center"/>
      </w:pPr>
      <w:r>
        <w:rPr>
          <w:lang w:val="en-US"/>
        </w:rPr>
        <w:t>LDAP</w:t>
      </w:r>
      <w:r w:rsidRPr="00F239A2">
        <w:t xml:space="preserve"> </w:t>
      </w:r>
      <w:r>
        <w:t>авторизация. Для её использования в списке типов авторизации необходимо выбрать «</w:t>
      </w:r>
      <w:r>
        <w:rPr>
          <w:lang w:val="en-US"/>
        </w:rPr>
        <w:t>LDAP</w:t>
      </w:r>
      <w:r w:rsidRPr="00F239A2">
        <w:t xml:space="preserve"> </w:t>
      </w:r>
      <w:r>
        <w:t>авторизация». После этого в поле «</w:t>
      </w:r>
      <w:r>
        <w:rPr>
          <w:lang w:val="en-US"/>
        </w:rPr>
        <w:t>LDAP</w:t>
      </w:r>
      <w:r w:rsidRPr="00F239A2">
        <w:t xml:space="preserve"> </w:t>
      </w:r>
      <w:r>
        <w:rPr>
          <w:lang w:val="en-US"/>
        </w:rPr>
        <w:t>login</w:t>
      </w:r>
      <w:r w:rsidRPr="00F239A2">
        <w:t xml:space="preserve"> | </w:t>
      </w:r>
      <w:r>
        <w:rPr>
          <w:lang w:val="en-US"/>
        </w:rPr>
        <w:t>Email</w:t>
      </w:r>
      <w:r>
        <w:t>»</w:t>
      </w:r>
      <w:r w:rsidRPr="00F239A2">
        <w:t xml:space="preserve"> </w:t>
      </w:r>
      <w:r>
        <w:t>вписать ваш</w:t>
      </w:r>
      <w:r w:rsidRPr="00F239A2">
        <w:t xml:space="preserve"> </w:t>
      </w:r>
      <w:r>
        <w:t>доменный логин без добавления домена</w:t>
      </w:r>
      <w:r w:rsidRPr="00F239A2">
        <w:t>,</w:t>
      </w:r>
      <w:r>
        <w:t xml:space="preserve"> а в поле «Пароль» ввести ваш доменный пароль.</w:t>
      </w:r>
      <w:r>
        <w:br/>
      </w:r>
      <w:r>
        <w:rPr>
          <w:noProof/>
        </w:rPr>
        <w:drawing>
          <wp:inline distT="0" distB="0" distL="0" distR="0">
            <wp:extent cx="3023790" cy="25968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89" cy="259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RPr="008F2B1A" w:rsidP="00DD0AFE" w14:paraId="24A01056" w14:textId="26819FC9">
      <w:pPr>
        <w:pStyle w:val="Heading1"/>
        <w:rPr>
          <w:b/>
          <w:bCs/>
          <w:sz w:val="24"/>
        </w:rPr>
      </w:pPr>
      <w:bookmarkStart w:id="2" w:name="_Toc104377886"/>
      <w:r w:rsidRPr="008F2B1A">
        <w:rPr>
          <w:b/>
          <w:bCs/>
          <w:sz w:val="24"/>
        </w:rPr>
        <w:t>Сброс пароля</w:t>
      </w:r>
      <w:bookmarkEnd w:id="2"/>
    </w:p>
    <w:p w:rsidR="00F1585C" w:rsidP="00F1585C" w14:paraId="2B9F6BF7" w14:textId="77777777">
      <w:r>
        <w:t>В случае, если пользователь забыл свой пароль, он может воспользоваться функцией его сброса. Это работает только для локальных учётных записей.</w:t>
      </w:r>
    </w:p>
    <w:p w:rsidR="00F1585C" w:rsidP="00F1585C" w14:paraId="1DFDA977" w14:textId="77777777">
      <w:r>
        <w:t>Нажмите кнопку «Сбросить» в поле ввода пароля в основном интерфейсе авторизации приложения. Появится окно, где необходимо ввести</w:t>
      </w:r>
      <w:r w:rsidRPr="00F239A2">
        <w:t xml:space="preserve"> </w:t>
      </w:r>
      <w:r>
        <w:rPr>
          <w:lang w:val="en-US"/>
        </w:rPr>
        <w:t>email</w:t>
      </w:r>
      <w:r>
        <w:t xml:space="preserve"> вашей</w:t>
      </w:r>
      <w:r w:rsidRPr="00F239A2">
        <w:t xml:space="preserve"> </w:t>
      </w:r>
      <w:r>
        <w:t>локальной учётной записи и нажать кнопку «Выслать пароль».</w:t>
      </w:r>
    </w:p>
    <w:p w:rsidR="00F1585C" w:rsidP="00F1585C" w14:paraId="275AFFB1" w14:textId="77777777">
      <w:pPr>
        <w:jc w:val="center"/>
      </w:pPr>
      <w:r>
        <w:rPr>
          <w:noProof/>
        </w:rPr>
        <w:drawing>
          <wp:inline distT="0" distB="0" distL="0" distR="0">
            <wp:extent cx="2801789" cy="1356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8" cy="135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690FEB63" w14:textId="77777777">
      <w:r>
        <w:t xml:space="preserve">После этого на этот почтовый ящик придёт ссылка на форму восстановления. </w:t>
      </w:r>
    </w:p>
    <w:p w:rsidR="00F1585C" w:rsidP="00F1585C" w14:paraId="22C616C0" w14:textId="77777777">
      <w:pPr>
        <w:jc w:val="center"/>
      </w:pPr>
      <w:r>
        <w:rPr>
          <w:noProof/>
        </w:rPr>
        <w:drawing>
          <wp:inline distT="0" distB="0" distL="0" distR="0">
            <wp:extent cx="2519412" cy="1123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12" cy="112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246378CD" w14:textId="77777777">
      <w:r>
        <w:t>Пройдите по ней. В открывшейся форме необходимо вписать ваш новый пароль и повторить его. После чего нажать «Обновить пароль».</w:t>
      </w:r>
    </w:p>
    <w:p w:rsidR="00F1585C" w:rsidP="00F1585C" w14:paraId="171E1B07" w14:textId="77777777">
      <w:pPr>
        <w:jc w:val="center"/>
      </w:pPr>
      <w:r>
        <w:rPr>
          <w:noProof/>
        </w:rPr>
        <w:drawing>
          <wp:inline distT="0" distB="0" distL="0" distR="0">
            <wp:extent cx="2817041" cy="1656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41" cy="16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RPr="008F2B1A" w:rsidP="008F2B1A" w14:paraId="78FFAB1D" w14:textId="77777777">
      <w:pPr>
        <w:pStyle w:val="Heading1"/>
        <w:rPr>
          <w:b/>
          <w:bCs/>
          <w:sz w:val="24"/>
          <w:szCs w:val="24"/>
        </w:rPr>
      </w:pPr>
      <w:bookmarkStart w:id="3" w:name="_Toc104377887"/>
      <w:r w:rsidRPr="008F2B1A">
        <w:rPr>
          <w:b/>
          <w:bCs/>
          <w:sz w:val="24"/>
          <w:szCs w:val="24"/>
        </w:rPr>
        <w:t>Регистрация пользователя</w:t>
      </w:r>
      <w:bookmarkEnd w:id="3"/>
    </w:p>
    <w:p w:rsidR="00F1585C" w:rsidP="00F1585C" w14:paraId="035473FF" w14:textId="77777777">
      <w:r>
        <w:t>Для регистрации нового локального пользователя необходимо в основном интерфейсе авторизации приложения нажать на кнопку «Регистрация». Откроется форма для заполнения данных нового пользователя.</w:t>
      </w:r>
    </w:p>
    <w:p w:rsidR="00F1585C" w:rsidP="00F1585C" w14:paraId="59F2A5DF" w14:textId="77777777">
      <w:pPr>
        <w:jc w:val="center"/>
      </w:pPr>
      <w:r>
        <w:rPr>
          <w:noProof/>
        </w:rPr>
        <w:drawing>
          <wp:inline distT="0" distB="0" distL="0" distR="0">
            <wp:extent cx="2220972" cy="2645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72" cy="264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4CD24A9C" w14:textId="77777777">
      <w:r>
        <w:t>Заполните соответствующие поля:</w:t>
      </w:r>
    </w:p>
    <w:p w:rsidR="00F1585C" w:rsidP="00F1585C" w14:paraId="3A85110C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rPr>
          <w:lang w:val="en-US"/>
        </w:rPr>
        <w:t>email</w:t>
      </w:r>
      <w:r>
        <w:t>. Он будет использоваться как логин для локальной учётной записи.</w:t>
      </w:r>
    </w:p>
    <w:p w:rsidR="00F1585C" w:rsidP="00F1585C" w14:paraId="1DEBD30D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t>Имя</w:t>
      </w:r>
    </w:p>
    <w:p w:rsidR="00F1585C" w:rsidP="00F1585C" w14:paraId="7B0C5D74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t>Фамилия Они</w:t>
      </w:r>
      <w:r>
        <w:t xml:space="preserve"> будут отображаться при бронировании переговорных комнат.</w:t>
      </w:r>
    </w:p>
    <w:p w:rsidR="00F1585C" w:rsidP="00F1585C" w14:paraId="246A3323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t>Телефон</w:t>
      </w:r>
    </w:p>
    <w:p w:rsidR="00F1585C" w:rsidP="00F1585C" w14:paraId="19389345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t>Пароль</w:t>
      </w:r>
    </w:p>
    <w:p w:rsidR="00F1585C" w:rsidP="00F1585C" w14:paraId="2A767178" w14:textId="7777777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  <w:r>
        <w:t>Повторный ввод пароля для подтверждения</w:t>
      </w:r>
    </w:p>
    <w:p w:rsidR="00F1585C" w:rsidP="00F1585C" w14:paraId="1CEBD34D" w14:textId="77777777">
      <w:r>
        <w:t xml:space="preserve">Нажмите на кнопку «Регистрация» и на указанный в поле </w:t>
      </w:r>
      <w:r>
        <w:rPr>
          <w:lang w:val="en-US"/>
        </w:rPr>
        <w:t>email</w:t>
      </w:r>
      <w:r w:rsidRPr="00F239A2">
        <w:t xml:space="preserve"> </w:t>
      </w:r>
      <w:r>
        <w:t>придёт письмо с со ссылкой на подтверждение учётной записи.</w:t>
      </w:r>
    </w:p>
    <w:p w:rsidR="00F1585C" w:rsidP="00F1585C" w14:paraId="1E15E81F" w14:textId="77777777">
      <w:pPr>
        <w:jc w:val="center"/>
      </w:pPr>
      <w:r>
        <w:rPr>
          <w:noProof/>
        </w:rPr>
        <w:drawing>
          <wp:inline distT="0" distB="0" distL="0" distR="0">
            <wp:extent cx="3212760" cy="2086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59" cy="208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4976BB1D" w14:textId="77777777">
      <w:r>
        <w:t>Пройдите по указанной ссылке. После этого можете пользоваться приложением. При этом стоит учитывать, что после регистрации возможно понадобится, чтобы администратор выдал вам соответствующие права.</w:t>
      </w:r>
    </w:p>
    <w:p w:rsidR="00F1585C" w:rsidRPr="008F2B1A" w:rsidP="008F2B1A" w14:paraId="6AF516CF" w14:textId="77777777">
      <w:pPr>
        <w:pStyle w:val="Heading1"/>
        <w:rPr>
          <w:b/>
          <w:bCs/>
          <w:sz w:val="24"/>
          <w:szCs w:val="24"/>
        </w:rPr>
      </w:pPr>
      <w:bookmarkStart w:id="4" w:name="_Toc104377888"/>
      <w:r w:rsidRPr="008F2B1A">
        <w:rPr>
          <w:b/>
          <w:bCs/>
          <w:sz w:val="24"/>
          <w:szCs w:val="24"/>
        </w:rPr>
        <w:t>Описание основного интерфейса</w:t>
      </w:r>
      <w:bookmarkEnd w:id="4"/>
    </w:p>
    <w:p w:rsidR="00F1585C" w:rsidP="00F1585C" w14:paraId="5778E3C8" w14:textId="77777777">
      <w:r>
        <w:t>После входа в приложение бронирования переговорных комнат открывается основной интерфейс. Ниже приведено его описание по пунктам.</w:t>
      </w:r>
    </w:p>
    <w:p w:rsidR="00F1585C" w:rsidP="00F1585C" w14:paraId="53C74EBD" w14:textId="77777777">
      <w:pPr>
        <w:jc w:val="center"/>
      </w:pPr>
      <w:r>
        <w:rPr>
          <w:noProof/>
        </w:rPr>
        <w:drawing>
          <wp:inline distT="0" distB="0" distL="0" distR="0">
            <wp:extent cx="5940425" cy="28277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28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202495C2" w14:textId="77777777"/>
    <w:p w:rsidR="00F1585C" w:rsidP="00E64CB4" w14:paraId="3691F8F0" w14:textId="0A0B6A81">
      <w:pPr>
        <w:jc w:val="both"/>
      </w:pPr>
      <w:r w:rsidRPr="00E64CB4">
        <w:t>1</w:t>
      </w:r>
      <w:r>
        <w:t xml:space="preserve"> </w:t>
      </w:r>
      <w:r w:rsidR="007A3858">
        <w:t>–</w:t>
      </w:r>
      <w:r>
        <w:t xml:space="preserve"> </w:t>
      </w:r>
      <w:r w:rsidRPr="005C61F2" w:rsidR="007A3858">
        <w:t>Логотип компании</w:t>
      </w:r>
    </w:p>
    <w:p w:rsidR="00E64CB4" w:rsidP="00E64CB4" w14:paraId="0EEADB49" w14:textId="4CEEB9C5">
      <w:pPr>
        <w:jc w:val="both"/>
      </w:pPr>
      <w:r>
        <w:t>2 – Календарь</w:t>
      </w:r>
    </w:p>
    <w:p w:rsidR="00E64CB4" w:rsidP="00E64CB4" w14:paraId="40D8E431" w14:textId="0B675108">
      <w:pPr>
        <w:jc w:val="both"/>
      </w:pPr>
      <w:r>
        <w:t xml:space="preserve">3 – </w:t>
      </w:r>
      <w:r w:rsidR="00586D23">
        <w:t>Таймлайн</w:t>
      </w:r>
      <w:r w:rsidR="00586D23">
        <w:t xml:space="preserve"> для выбора времени</w:t>
      </w:r>
      <w:r>
        <w:t xml:space="preserve"> </w:t>
      </w:r>
    </w:p>
    <w:p w:rsidR="00E64CB4" w:rsidP="00E64CB4" w14:paraId="07E6D6D1" w14:textId="6384DCF0">
      <w:pPr>
        <w:jc w:val="both"/>
      </w:pPr>
      <w:r>
        <w:t xml:space="preserve">4 – Список доступных в соответствии с заданными параметрами помещений </w:t>
      </w:r>
    </w:p>
    <w:p w:rsidR="00DA21EB" w:rsidRPr="00DA21EB" w:rsidP="00E64CB4" w14:paraId="7B1CE20A" w14:textId="6DC55621">
      <w:pPr>
        <w:jc w:val="both"/>
      </w:pPr>
      <w:r>
        <w:t xml:space="preserve">5 – </w:t>
      </w:r>
      <w:r w:rsidR="005C61F2">
        <w:t>Профиль пользователя</w:t>
      </w:r>
    </w:p>
    <w:p w:rsidR="00DA21EB" w:rsidP="00E64CB4" w14:paraId="4CC6EFC4" w14:textId="63B05FD2">
      <w:pPr>
        <w:jc w:val="both"/>
      </w:pPr>
      <w:r>
        <w:t>6 – Описание выбранного помещения, опция бронирования</w:t>
      </w:r>
    </w:p>
    <w:p w:rsidR="00DA21EB" w:rsidP="00E64CB4" w14:paraId="092E299D" w14:textId="64C64903">
      <w:pPr>
        <w:jc w:val="both"/>
      </w:pPr>
      <w:r>
        <w:t>7 – Желаемое время</w:t>
      </w:r>
    </w:p>
    <w:p w:rsidR="00E64CB4" w:rsidP="00E64CB4" w14:paraId="6A027D72" w14:textId="6826384F">
      <w:pPr>
        <w:jc w:val="both"/>
      </w:pPr>
      <w:r>
        <w:t>8 – Параметры фильтров при выборе помещения</w:t>
      </w:r>
    </w:p>
    <w:p w:rsidR="00DA21EB" w:rsidP="00E64CB4" w14:paraId="1D4B0ED6" w14:textId="77777777">
      <w:pPr>
        <w:jc w:val="both"/>
      </w:pPr>
    </w:p>
    <w:p w:rsidR="00E64CB4" w:rsidRPr="00E64CB4" w:rsidP="00E64CB4" w14:paraId="7D3CB915" w14:textId="77777777">
      <w:pPr>
        <w:jc w:val="both"/>
      </w:pPr>
    </w:p>
    <w:p w:rsidR="00C96D61" w:rsidP="00F1585C" w14:paraId="1D3B8169" w14:textId="77777777"/>
    <w:p w:rsidR="00C96D61" w:rsidP="00F1585C" w14:paraId="4F2FF2B1" w14:textId="77777777"/>
    <w:p w:rsidR="00C96D61" w:rsidP="00F1585C" w14:paraId="6F73A9D2" w14:textId="77777777"/>
    <w:p w:rsidR="00C96D61" w:rsidP="00F1585C" w14:paraId="0BE9335C" w14:textId="77777777"/>
    <w:p w:rsidR="00C96D61" w:rsidP="00F1585C" w14:paraId="725592FA" w14:textId="77777777"/>
    <w:p w:rsidR="00C96D61" w:rsidP="00F1585C" w14:paraId="578591B1" w14:textId="77777777"/>
    <w:p w:rsidR="00C96D61" w:rsidP="00F1585C" w14:paraId="53389380" w14:textId="77777777"/>
    <w:p w:rsidR="00C96D61" w:rsidP="00F1585C" w14:paraId="0077876D" w14:textId="77777777"/>
    <w:p w:rsidR="00C96D61" w:rsidP="00F1585C" w14:paraId="1B27FB0D" w14:textId="77777777"/>
    <w:p w:rsidR="00C96D61" w:rsidP="00F1585C" w14:paraId="3820D4BB" w14:textId="77777777"/>
    <w:p w:rsidR="00C96D61" w:rsidP="00F1585C" w14:paraId="05E083AA" w14:textId="77777777"/>
    <w:p w:rsidR="00C96D61" w:rsidP="00F1585C" w14:paraId="3D246908" w14:textId="77777777"/>
    <w:p w:rsidR="00C96D61" w:rsidP="00F1585C" w14:paraId="3CE5780E" w14:textId="77777777"/>
    <w:p w:rsidR="00F1585C" w:rsidRPr="008F2B1A" w:rsidP="008F2B1A" w14:paraId="1907D147" w14:textId="38DE22AF">
      <w:pPr>
        <w:pStyle w:val="Heading1"/>
        <w:rPr>
          <w:b/>
          <w:bCs/>
          <w:sz w:val="24"/>
          <w:szCs w:val="24"/>
        </w:rPr>
      </w:pPr>
      <w:bookmarkStart w:id="5" w:name="_Toc104377889"/>
      <w:r w:rsidRPr="008F2B1A">
        <w:rPr>
          <w:b/>
          <w:bCs/>
          <w:sz w:val="24"/>
          <w:szCs w:val="24"/>
        </w:rPr>
        <w:t>Описание процесса бронирования</w:t>
      </w:r>
      <w:bookmarkEnd w:id="5"/>
    </w:p>
    <w:p w:rsidR="00F1585C" w:rsidP="00F1585C" w14:paraId="5BF44C36" w14:textId="14D1A551"/>
    <w:p w:rsidR="00CE0B75" w:rsidP="00F1585C" w14:paraId="4D29EBA7" w14:textId="77777777">
      <w:r>
        <w:t xml:space="preserve">В фильтрах можно выбрать </w:t>
      </w:r>
    </w:p>
    <w:p w:rsidR="00F1585C" w:rsidP="00CE0B75" w14:paraId="0896535C" w14:textId="5B57AA37">
      <w:pPr>
        <w:pStyle w:val="ListParagraph"/>
        <w:numPr>
          <w:ilvl w:val="0"/>
          <w:numId w:val="3"/>
        </w:numPr>
      </w:pPr>
      <w:r>
        <w:t>Дату</w:t>
      </w:r>
    </w:p>
    <w:p w:rsidR="00F1585C" w:rsidP="00CE0B75" w14:paraId="0A08ABEB" w14:textId="0BB5DFCE">
      <w:pPr>
        <w:pStyle w:val="ListParagraph"/>
        <w:numPr>
          <w:ilvl w:val="0"/>
          <w:numId w:val="3"/>
        </w:numPr>
      </w:pPr>
      <w:r>
        <w:t>Желательную длительность</w:t>
      </w:r>
      <w:r>
        <w:t xml:space="preserve"> использования помещени</w:t>
      </w:r>
      <w:r>
        <w:t>я</w:t>
      </w:r>
    </w:p>
    <w:p w:rsidR="00F1585C" w:rsidP="00F1585C" w14:paraId="09B81264" w14:textId="1FF72E07">
      <w:r w:rsidRPr="00A61BCC">
        <w:rPr>
          <w:noProof/>
        </w:rPr>
        <w:drawing>
          <wp:inline distT="0" distB="0" distL="0" distR="0">
            <wp:extent cx="6152515" cy="2962275"/>
            <wp:effectExtent l="0" t="0" r="63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CE0B75" w14:paraId="75A64CC2" w14:textId="29078B58">
      <w:pPr>
        <w:pStyle w:val="ListParagraph"/>
        <w:numPr>
          <w:ilvl w:val="0"/>
          <w:numId w:val="4"/>
        </w:numPr>
      </w:pPr>
      <w:r>
        <w:t>К</w:t>
      </w:r>
      <w:r>
        <w:t>оличество человек</w:t>
      </w:r>
    </w:p>
    <w:p w:rsidR="00F1585C" w:rsidP="00F1585C" w14:paraId="104DAC08" w14:textId="3DC64F70">
      <w:r>
        <w:rPr>
          <w:noProof/>
        </w:rPr>
        <w:drawing>
          <wp:inline distT="0" distB="0" distL="0" distR="0">
            <wp:extent cx="990600" cy="2080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rcRect l="-1" t="16736" r="83324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75" w:rsidP="00CE0B75" w14:paraId="7BE25D2A" w14:textId="7097E1A0">
      <w:pPr>
        <w:pStyle w:val="ListParagraph"/>
        <w:numPr>
          <w:ilvl w:val="0"/>
          <w:numId w:val="4"/>
        </w:numPr>
      </w:pPr>
      <w:r>
        <w:t>Тип помещения</w:t>
      </w:r>
    </w:p>
    <w:p w:rsidR="00F1585C" w:rsidRPr="00602C1D" w:rsidP="00F1585C" w14:paraId="7A46A41F" w14:textId="77777777"/>
    <w:p w:rsidR="00F1585C" w:rsidP="00F1585C" w14:paraId="03133040" w14:textId="77777777">
      <w:r>
        <w:rPr>
          <w:noProof/>
        </w:rPr>
        <w:drawing>
          <wp:inline distT="0" distB="0" distL="0" distR="0">
            <wp:extent cx="952500" cy="2080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6"/>
                    <a:srcRect t="16737" r="83966" b="1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D23" w:rsidRPr="00586D23" w:rsidP="00586D23" w14:paraId="5FC62F64" w14:textId="17845460">
      <w:pPr>
        <w:pStyle w:val="ListParagraph"/>
        <w:numPr>
          <w:ilvl w:val="0"/>
          <w:numId w:val="4"/>
        </w:numPr>
      </w:pPr>
      <w:r>
        <w:t>Необходимое оборудование</w:t>
      </w:r>
      <w:r>
        <w:t xml:space="preserve">. </w:t>
      </w:r>
      <w:r w:rsidRPr="00586D23">
        <w:t>Отображ</w:t>
      </w:r>
      <w:r>
        <w:t>ается</w:t>
      </w:r>
      <w:r w:rsidRPr="00586D23">
        <w:t xml:space="preserve"> информаци</w:t>
      </w:r>
      <w:r>
        <w:t>я</w:t>
      </w:r>
      <w:r w:rsidRPr="00586D23">
        <w:t xml:space="preserve"> по оснащению рабочих мест, переговорных комнат и других помещений</w:t>
      </w:r>
    </w:p>
    <w:p w:rsidR="00CE0B75" w:rsidP="00586D23" w14:paraId="17FD5D20" w14:textId="511500FE">
      <w:pPr>
        <w:pStyle w:val="ListParagraph"/>
      </w:pPr>
    </w:p>
    <w:p w:rsidR="00F1585C" w:rsidP="00F1585C" w14:paraId="122ECBD0" w14:textId="77777777"/>
    <w:p w:rsidR="00F1585C" w:rsidP="00F1585C" w14:paraId="284DA5C3" w14:textId="50560135">
      <w:r>
        <w:t>Далее выбираем опцию «</w:t>
      </w:r>
      <w:r>
        <w:t>Применить</w:t>
      </w:r>
      <w:r>
        <w:t>»</w:t>
      </w:r>
      <w:r w:rsidR="00586D23">
        <w:t xml:space="preserve"> </w:t>
      </w:r>
    </w:p>
    <w:p w:rsidR="00F1585C" w:rsidP="00F1585C" w14:paraId="45DCE0FD" w14:textId="7C18FF01">
      <w:r>
        <w:t>Появляется список</w:t>
      </w:r>
    </w:p>
    <w:p w:rsidR="00882FCF" w:rsidP="00F1585C" w14:paraId="65FBB509" w14:textId="6422704D">
      <w:r w:rsidRPr="00882FCF">
        <w:rPr>
          <w:noProof/>
        </w:rPr>
        <w:drawing>
          <wp:inline distT="0" distB="0" distL="0" distR="0">
            <wp:extent cx="4724400" cy="265256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87" cy="26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CF" w:rsidP="00F1585C" w14:paraId="71324F34" w14:textId="4BDBAC00"/>
    <w:p w:rsidR="00C76A91" w:rsidP="00C76A91" w14:paraId="5E8221F1" w14:textId="798907FD">
      <w:r>
        <w:t xml:space="preserve">Доступные помещения можно увидеть не только </w:t>
      </w:r>
      <w:r w:rsidRPr="00882FCF">
        <w:rPr>
          <w:i/>
          <w:iCs/>
        </w:rPr>
        <w:t>списком</w:t>
      </w:r>
      <w:r>
        <w:t xml:space="preserve">, но и на </w:t>
      </w:r>
      <w:r w:rsidRPr="00882FCF">
        <w:rPr>
          <w:i/>
          <w:iCs/>
        </w:rPr>
        <w:t>карте</w:t>
      </w:r>
      <w:r w:rsidR="00586D23">
        <w:rPr>
          <w:i/>
          <w:iCs/>
        </w:rPr>
        <w:t xml:space="preserve">. </w:t>
      </w:r>
    </w:p>
    <w:p w:rsidR="00C76A91" w:rsidP="00F1585C" w14:paraId="00759920" w14:textId="56D82982">
      <w:r w:rsidRPr="00C76A91">
        <w:rPr>
          <w:noProof/>
        </w:rPr>
        <w:drawing>
          <wp:inline distT="0" distB="0" distL="0" distR="0">
            <wp:extent cx="1190791" cy="381053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91" w:rsidP="00F1585C" w14:paraId="5ECC5867" w14:textId="77777777"/>
    <w:p w:rsidR="00C76A91" w:rsidP="00F1585C" w14:paraId="1ACA5095" w14:textId="19047185">
      <w:r w:rsidRPr="00C76A91">
        <w:rPr>
          <w:noProof/>
        </w:rPr>
        <w:drawing>
          <wp:inline distT="0" distB="0" distL="0" distR="0">
            <wp:extent cx="6152515" cy="3070225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23" w:rsidP="00F1585C" w14:paraId="5A83B17D" w14:textId="258A93D4">
      <w:r>
        <w:t xml:space="preserve">Откроется карта </w:t>
      </w:r>
      <w:r w:rsidRPr="00586D23">
        <w:t>визуализации этажа в 3D</w:t>
      </w:r>
    </w:p>
    <w:p w:rsidR="00586D23" w:rsidP="00586D23" w14:paraId="4C902C03" w14:textId="77777777">
      <w:r>
        <w:t>Выбираем желаемый объект. Справа появляется меню</w:t>
      </w:r>
      <w:r>
        <w:t xml:space="preserve">. </w:t>
      </w:r>
    </w:p>
    <w:p w:rsidR="00586D23" w:rsidP="00586D23" w14:paraId="47F91B48" w14:textId="4BC5FAFE">
      <w:r w:rsidRPr="00460EA8">
        <w:rPr>
          <w:noProof/>
        </w:rPr>
        <w:drawing>
          <wp:inline distT="0" distB="0" distL="0" distR="0">
            <wp:extent cx="6152515" cy="2949575"/>
            <wp:effectExtent l="0" t="0" r="63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23" w:rsidRPr="00586D23" w:rsidP="00586D23" w14:paraId="755F9E99" w14:textId="0F1FEAAA">
      <w:r>
        <w:t>Можно увидеть всю информацию о выбранном помещении, в том числе осмотреть</w:t>
      </w:r>
      <w:r w:rsidRPr="00586D23">
        <w:t xml:space="preserve"> внутри на 360 градусов</w:t>
      </w:r>
      <w:r w:rsidRPr="00586D23">
        <w:rPr>
          <w:noProof/>
        </w:rPr>
        <w:t xml:space="preserve"> </w:t>
      </w:r>
    </w:p>
    <w:p w:rsidR="00F1585C" w:rsidP="00F1585C" w14:paraId="3CDA6D48" w14:textId="2C8D5A23">
      <w:r w:rsidRPr="00586D23">
        <w:rPr>
          <w:noProof/>
        </w:rPr>
        <w:drawing>
          <wp:inline distT="0" distB="0" distL="0" distR="0">
            <wp:extent cx="4020354" cy="23926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7830" cy="24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229F4876" w14:textId="536638BB"/>
    <w:p w:rsidR="00F1585C" w:rsidP="00F1585C" w14:paraId="7A39FD5B" w14:textId="271B521E"/>
    <w:p w:rsidR="005A0D91" w:rsidP="00F1585C" w14:paraId="5E2A1F5D" w14:textId="21DDD676">
      <w:r>
        <w:t>Выбираем нужно</w:t>
      </w:r>
      <w:r w:rsidR="00882FCF">
        <w:t>е</w:t>
      </w:r>
      <w:r>
        <w:t xml:space="preserve"> </w:t>
      </w:r>
      <w:r w:rsidRPr="00882FCF">
        <w:rPr>
          <w:i/>
          <w:iCs/>
        </w:rPr>
        <w:t>время</w:t>
      </w:r>
      <w:r>
        <w:t xml:space="preserve"> и нажимаем </w:t>
      </w:r>
      <w:r w:rsidRPr="00882FCF">
        <w:rPr>
          <w:i/>
          <w:iCs/>
        </w:rPr>
        <w:t>Бронирование</w:t>
      </w:r>
    </w:p>
    <w:p w:rsidR="0029239A" w:rsidP="00F1585C" w14:paraId="71607911" w14:textId="77777777"/>
    <w:p w:rsidR="00F1585C" w:rsidP="00F1585C" w14:paraId="1DB9939B" w14:textId="6C9EC97D">
      <w:r>
        <w:t>Открывается форма бронирования</w:t>
      </w:r>
    </w:p>
    <w:p w:rsidR="00F1585C" w:rsidP="00F1585C" w14:paraId="73606B69" w14:textId="134AA2F5">
      <w:r w:rsidRPr="0029239A">
        <w:rPr>
          <w:noProof/>
        </w:rPr>
        <w:drawing>
          <wp:inline distT="0" distB="0" distL="0" distR="0">
            <wp:extent cx="6152515" cy="2955925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55058DA2" w14:textId="77777777"/>
    <w:p w:rsidR="00F1585C" w:rsidP="00F1585C" w14:paraId="51176EAB" w14:textId="324E7619">
      <w:r>
        <w:t xml:space="preserve">Можно выбрать </w:t>
      </w:r>
      <w:r w:rsidR="00C76A91">
        <w:rPr>
          <w:i/>
          <w:iCs/>
        </w:rPr>
        <w:t>У</w:t>
      </w:r>
      <w:r w:rsidRPr="00C76A91">
        <w:rPr>
          <w:i/>
          <w:iCs/>
        </w:rPr>
        <w:t>частников</w:t>
      </w:r>
      <w:r>
        <w:t xml:space="preserve"> из выпадающего списка электронных почт внутри компании</w:t>
      </w:r>
    </w:p>
    <w:p w:rsidR="00F1585C" w:rsidP="00F1585C" w14:paraId="0AFD88C4" w14:textId="4CC067AE">
      <w:r w:rsidRPr="0029239A">
        <w:rPr>
          <w:noProof/>
        </w:rPr>
        <w:drawing>
          <wp:inline distT="0" distB="0" distL="0" distR="0">
            <wp:extent cx="5950527" cy="284659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4309" cy="28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3B74773C" w14:textId="77777777"/>
    <w:p w:rsidR="00F1585C" w:rsidRPr="00C95698" w:rsidP="00F1585C" w14:paraId="7E0EFCD4" w14:textId="0080D1B3">
      <w:r w:rsidRPr="00C76A91">
        <w:rPr>
          <w:i/>
          <w:iCs/>
        </w:rPr>
        <w:t>Внешних участников</w:t>
      </w:r>
      <w:r>
        <w:t xml:space="preserve"> – ввести адреса их электронной почты</w:t>
      </w:r>
      <w:r w:rsidR="00C76A91">
        <w:t xml:space="preserve"> </w:t>
      </w:r>
    </w:p>
    <w:p w:rsidR="00F1585C" w:rsidP="00F1585C" w14:paraId="20064E86" w14:textId="57BBF05A">
      <w:pPr>
        <w:rPr>
          <w:lang w:val="en-US"/>
        </w:rPr>
      </w:pPr>
      <w:r w:rsidRPr="0029239A">
        <w:rPr>
          <w:noProof/>
        </w:rPr>
        <w:drawing>
          <wp:inline distT="0" distB="0" distL="0" distR="0">
            <wp:extent cx="6152515" cy="291782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91" w:rsidP="00F1585C" w14:paraId="3341C510" w14:textId="77777777"/>
    <w:p w:rsidR="00F1585C" w:rsidP="00F1585C" w14:paraId="2CFF27BF" w14:textId="66C9260A">
      <w:r>
        <w:t xml:space="preserve">Создать </w:t>
      </w:r>
      <w:r w:rsidRPr="00C76A91" w:rsidR="00C76A91">
        <w:rPr>
          <w:i/>
          <w:iCs/>
        </w:rPr>
        <w:t>О</w:t>
      </w:r>
      <w:r w:rsidRPr="00C76A91">
        <w:rPr>
          <w:i/>
          <w:iCs/>
        </w:rPr>
        <w:t>писание</w:t>
      </w:r>
    </w:p>
    <w:p w:rsidR="00F1585C" w:rsidP="00F1585C" w14:paraId="53A4A5A6" w14:textId="22B879E7">
      <w:r>
        <w:t xml:space="preserve">Выбрать </w:t>
      </w:r>
      <w:r w:rsidRPr="00C76A91" w:rsidR="00C76A91">
        <w:rPr>
          <w:i/>
          <w:iCs/>
        </w:rPr>
        <w:t>Н</w:t>
      </w:r>
      <w:r w:rsidRPr="00C76A91" w:rsidR="0029239A">
        <w:rPr>
          <w:i/>
          <w:iCs/>
        </w:rPr>
        <w:t>еобходимое</w:t>
      </w:r>
      <w:r w:rsidRPr="00C76A91">
        <w:rPr>
          <w:i/>
          <w:iCs/>
        </w:rPr>
        <w:t xml:space="preserve"> оборудование</w:t>
      </w:r>
    </w:p>
    <w:p w:rsidR="00C76A91" w:rsidP="00C76A91" w14:paraId="07CAB29C" w14:textId="1A2958D4">
      <w:r>
        <w:t xml:space="preserve">Необходимо ввести </w:t>
      </w:r>
      <w:r w:rsidRPr="00C76A91">
        <w:rPr>
          <w:i/>
          <w:iCs/>
        </w:rPr>
        <w:t>Тему</w:t>
      </w:r>
      <w:r>
        <w:t xml:space="preserve"> встречи (обязательное поле)</w:t>
      </w:r>
    </w:p>
    <w:p w:rsidR="00C76A91" w:rsidP="00C76A91" w14:paraId="3F41828D" w14:textId="0997C057">
      <w:r>
        <w:t xml:space="preserve">Проверить все данные и </w:t>
      </w:r>
      <w:r>
        <w:t xml:space="preserve">нажать </w:t>
      </w:r>
      <w:r w:rsidRPr="00C76A91">
        <w:rPr>
          <w:i/>
          <w:iCs/>
        </w:rPr>
        <w:t>Бронировать</w:t>
      </w:r>
      <w:r>
        <w:t xml:space="preserve"> (или </w:t>
      </w:r>
      <w:r w:rsidRPr="00C76A91">
        <w:rPr>
          <w:i/>
          <w:iCs/>
        </w:rPr>
        <w:t>Отмена</w:t>
      </w:r>
      <w:r>
        <w:t>, если не нужно создавать бронирование)</w:t>
      </w:r>
    </w:p>
    <w:p w:rsidR="00C76A91" w:rsidP="00C76A91" w14:paraId="780057C8" w14:textId="68B197FF">
      <w:r w:rsidRPr="00C76A91">
        <w:rPr>
          <w:noProof/>
        </w:rPr>
        <w:drawing>
          <wp:inline distT="0" distB="0" distL="0" distR="0">
            <wp:extent cx="1705213" cy="419158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85C" w:rsidP="00F1585C" w14:paraId="6E73B448" w14:textId="77777777"/>
    <w:p w:rsidR="00F1585C" w:rsidP="00F1585C" w14:paraId="67D82C55" w14:textId="7FE0565C">
      <w:r>
        <w:t>Бронирование создано</w:t>
      </w:r>
    </w:p>
    <w:p w:rsidR="00F1585C" w:rsidRPr="008F2B1A" w:rsidP="008F2B1A" w14:paraId="6BB275F5" w14:textId="122F51B3">
      <w:pPr>
        <w:pStyle w:val="Heading1"/>
        <w:rPr>
          <w:b/>
          <w:bCs/>
          <w:sz w:val="24"/>
          <w:szCs w:val="24"/>
        </w:rPr>
      </w:pPr>
      <w:bookmarkStart w:id="6" w:name="_Toc104377890"/>
      <w:r w:rsidRPr="008F2B1A">
        <w:rPr>
          <w:b/>
          <w:bCs/>
          <w:sz w:val="24"/>
          <w:szCs w:val="24"/>
        </w:rPr>
        <w:t>Консоль</w:t>
      </w:r>
      <w:r w:rsidRPr="008F2B1A">
        <w:rPr>
          <w:b/>
          <w:bCs/>
          <w:sz w:val="24"/>
          <w:szCs w:val="24"/>
        </w:rPr>
        <w:t xml:space="preserve"> </w:t>
      </w:r>
      <w:r w:rsidRPr="008F2B1A">
        <w:rPr>
          <w:b/>
          <w:bCs/>
          <w:sz w:val="24"/>
          <w:szCs w:val="24"/>
        </w:rPr>
        <w:t>Администратора</w:t>
      </w:r>
      <w:r w:rsidRPr="008F2B1A">
        <w:rPr>
          <w:b/>
          <w:bCs/>
          <w:sz w:val="24"/>
          <w:szCs w:val="24"/>
        </w:rPr>
        <w:t xml:space="preserve"> системы</w:t>
      </w:r>
      <w:bookmarkEnd w:id="6"/>
      <w:r w:rsidRPr="008F2B1A">
        <w:rPr>
          <w:b/>
          <w:bCs/>
          <w:sz w:val="24"/>
          <w:szCs w:val="24"/>
        </w:rPr>
        <w:t xml:space="preserve"> </w:t>
      </w:r>
    </w:p>
    <w:p w:rsidR="00D7654A" w:rsidP="00F1585C" w14:paraId="6047BB17" w14:textId="6AA8E0DF">
      <w:r>
        <w:t xml:space="preserve"> В системе есть АРМ Администратора, в котором </w:t>
      </w:r>
      <w:r w:rsidR="00B12964">
        <w:t>производится</w:t>
      </w:r>
      <w:r>
        <w:t xml:space="preserve"> настройка </w:t>
      </w:r>
      <w:r w:rsidR="00B12964">
        <w:t>программного</w:t>
      </w:r>
      <w:r>
        <w:t xml:space="preserve"> обеспечения</w:t>
      </w:r>
    </w:p>
    <w:p w:rsidR="00F1585C" w:rsidRPr="00305136" w:rsidP="00F1585C" w14:paraId="386435CF" w14:textId="28DA6076">
      <w:r w:rsidRPr="00F07960">
        <w:rPr>
          <w:noProof/>
        </w:rPr>
        <w:drawing>
          <wp:inline distT="0" distB="0" distL="0" distR="0">
            <wp:extent cx="6152515" cy="276542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01" w:rsidP="00F1585C" w14:paraId="3163A3EF" w14:textId="5BA3ED18">
      <w:pPr>
        <w:spacing w:line="300" w:lineRule="auto"/>
        <w:ind w:right="-715"/>
        <w:jc w:val="center"/>
        <w:rPr>
          <w:rFonts w:ascii="Times New Roman" w:hAnsi="Times New Roman" w:cs="Times New Roman"/>
          <w:sz w:val="28"/>
          <w:szCs w:val="28"/>
        </w:rPr>
      </w:pPr>
    </w:p>
    <w:p w:rsidR="00CE0B75" w:rsidP="00F1585C" w14:paraId="7993129F" w14:textId="7CCCB652">
      <w:pPr>
        <w:spacing w:line="300" w:lineRule="auto"/>
        <w:ind w:right="-715"/>
        <w:jc w:val="center"/>
        <w:rPr>
          <w:rFonts w:ascii="Times New Roman" w:hAnsi="Times New Roman" w:cs="Times New Roman"/>
          <w:sz w:val="28"/>
          <w:szCs w:val="28"/>
        </w:rPr>
      </w:pPr>
    </w:p>
    <w:p w:rsidR="00CE0B75" w:rsidP="00F1585C" w14:paraId="547B5136" w14:textId="159C5D0D">
      <w:pPr>
        <w:spacing w:line="300" w:lineRule="auto"/>
        <w:ind w:right="-715"/>
        <w:jc w:val="center"/>
        <w:rPr>
          <w:rFonts w:ascii="Times New Roman" w:hAnsi="Times New Roman" w:cs="Times New Roman"/>
          <w:sz w:val="28"/>
          <w:szCs w:val="28"/>
        </w:rPr>
      </w:pPr>
    </w:p>
    <w:p w:rsidR="00586D23" w:rsidRPr="008B577B" w:rsidP="00EF350B" w14:paraId="5E99D6AB" w14:textId="12510784">
      <w:pPr>
        <w:spacing w:line="300" w:lineRule="auto"/>
        <w:ind w:right="-715"/>
        <w:rPr>
          <w:rFonts w:ascii="Times New Roman" w:hAnsi="Times New Roman" w:cs="Times New Roman"/>
          <w:sz w:val="28"/>
          <w:szCs w:val="28"/>
        </w:rPr>
      </w:pPr>
    </w:p>
    <w:sectPr>
      <w:headerReference w:type="default" r:id="rId27"/>
      <w:footerReference w:type="default" r:id="rId28"/>
      <w:headerReference w:type="first" r:id="rId29"/>
      <w:pgSz w:w="12240" w:h="15840"/>
      <w:pgMar w:top="1134" w:right="850" w:bottom="1134" w:left="1701" w:header="1417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altName w:val="Calibri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36877884"/>
      <w:docPartObj>
        <w:docPartGallery w:val="Page Numbers (Bottom of Page)"/>
        <w:docPartUnique/>
      </w:docPartObj>
    </w:sdtPr>
    <w:sdtContent>
      <w:p w:rsidR="00981701" w14:paraId="11B16C15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81701" w14:paraId="5E8C1D9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81701" w14:paraId="08A9875C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-470780</wp:posOffset>
          </wp:positionH>
          <wp:positionV relativeFrom="paragraph">
            <wp:posOffset>-679268</wp:posOffset>
          </wp:positionV>
          <wp:extent cx="2260600" cy="685800"/>
          <wp:effectExtent l="25400" t="0" r="0" b="0"/>
          <wp:wrapSquare wrapText="bothSides"/>
          <wp:docPr id="1" name="Рисунок 1" descr="kpbs_logo_4do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kpbs_logo_4docs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81701" w14:paraId="709FCBB7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-353086</wp:posOffset>
          </wp:positionH>
          <wp:positionV relativeFrom="paragraph">
            <wp:posOffset>-643054</wp:posOffset>
          </wp:positionV>
          <wp:extent cx="2260600" cy="685800"/>
          <wp:effectExtent l="25400" t="0" r="0" b="0"/>
          <wp:wrapSquare wrapText="bothSides"/>
          <wp:docPr id="2" name="Рисунок 1" descr="kpbs_logo_4do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kpbs_logo_4docs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95C684F"/>
    <w:multiLevelType w:val="hybridMultilevel"/>
    <w:tmpl w:val="DC20742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2C6968BD"/>
    <w:multiLevelType w:val="hybridMultilevel"/>
    <w:tmpl w:val="8252E2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17736"/>
    <w:multiLevelType w:val="hybridMultilevel"/>
    <w:tmpl w:val="51F2176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">
    <w:nsid w:val="5C4174A4"/>
    <w:multiLevelType w:val="hybridMultilevel"/>
    <w:tmpl w:val="F664E5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701"/>
    <w:rsid w:val="00224A56"/>
    <w:rsid w:val="0029239A"/>
    <w:rsid w:val="002E586E"/>
    <w:rsid w:val="00305136"/>
    <w:rsid w:val="003D276A"/>
    <w:rsid w:val="00460EA8"/>
    <w:rsid w:val="0049543E"/>
    <w:rsid w:val="00586D23"/>
    <w:rsid w:val="005A0D91"/>
    <w:rsid w:val="005C61F2"/>
    <w:rsid w:val="00602C1D"/>
    <w:rsid w:val="00646427"/>
    <w:rsid w:val="00772BC0"/>
    <w:rsid w:val="007A3858"/>
    <w:rsid w:val="007D1463"/>
    <w:rsid w:val="007F748C"/>
    <w:rsid w:val="00882FCF"/>
    <w:rsid w:val="008A26B1"/>
    <w:rsid w:val="008B577B"/>
    <w:rsid w:val="008C5A35"/>
    <w:rsid w:val="008C7D82"/>
    <w:rsid w:val="008D6E61"/>
    <w:rsid w:val="008D7076"/>
    <w:rsid w:val="008F2B1A"/>
    <w:rsid w:val="009606DF"/>
    <w:rsid w:val="00981701"/>
    <w:rsid w:val="009D5194"/>
    <w:rsid w:val="00A61BCC"/>
    <w:rsid w:val="00B12964"/>
    <w:rsid w:val="00C76A91"/>
    <w:rsid w:val="00C95698"/>
    <w:rsid w:val="00C96D61"/>
    <w:rsid w:val="00CE0B75"/>
    <w:rsid w:val="00D7654A"/>
    <w:rsid w:val="00DA21EB"/>
    <w:rsid w:val="00DD0AFE"/>
    <w:rsid w:val="00DE2AAF"/>
    <w:rsid w:val="00E64CB4"/>
    <w:rsid w:val="00EE7EF5"/>
    <w:rsid w:val="00EF350B"/>
    <w:rsid w:val="00F07960"/>
    <w:rsid w:val="00F1585C"/>
    <w:rsid w:val="00F239A2"/>
    <w:rsid w:val="00F62216"/>
    <w:rsid w:val="00FE0CB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B7A5801"/>
  <w15:docId w15:val="{AA9B935E-C947-463F-81AB-30A4932E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3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4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5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NoSpacing">
    <w:name w:val="No Spacing"/>
    <w:uiPriority w:val="1"/>
    <w:qFormat/>
  </w:style>
  <w:style w:type="paragraph" w:styleId="Title">
    <w:name w:val="Title"/>
    <w:basedOn w:val="Normal"/>
    <w:next w:val="Normal"/>
    <w:link w:val="a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">
    <w:name w:val="Заголовок Знак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a0"/>
    <w:uiPriority w:val="11"/>
    <w:qFormat/>
    <w:pPr>
      <w:spacing w:before="200" w:after="200"/>
    </w:pPr>
  </w:style>
  <w:style w:type="character" w:customStyle="1" w:styleId="a0">
    <w:name w:val="Подзаголовок Знак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a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1">
    <w:name w:val="Выделенная цитата Знак"/>
    <w:link w:val="IntenseQuote"/>
    <w:uiPriority w:val="30"/>
    <w:rPr>
      <w:i/>
    </w:rPr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a2"/>
    <w:uiPriority w:val="99"/>
    <w:semiHidden/>
    <w:unhideWhenUsed/>
    <w:pPr>
      <w:spacing w:after="40"/>
    </w:pPr>
    <w:rPr>
      <w:sz w:val="18"/>
    </w:rPr>
  </w:style>
  <w:style w:type="character" w:customStyle="1" w:styleId="a2">
    <w:name w:val="Текст сноски Знак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  <w:qFormat/>
  </w:style>
  <w:style w:type="paragraph" w:customStyle="1" w:styleId="a3">
    <w:name w:val="_Основной с красной строки"/>
    <w:basedOn w:val="Normal"/>
    <w:link w:val="a4"/>
    <w:qFormat/>
    <w:pPr>
      <w:spacing w:line="276" w:lineRule="auto"/>
      <w:ind w:right="-2" w:firstLine="426"/>
    </w:pPr>
    <w:rPr>
      <w:rFonts w:ascii="GOST type B" w:eastAsia="Times New Roman" w:hAnsi="GOST type B" w:cs="Courier New"/>
    </w:rPr>
  </w:style>
  <w:style w:type="character" w:customStyle="1" w:styleId="a4">
    <w:name w:val="_Основной с красной строки Знак"/>
    <w:link w:val="a3"/>
    <w:rPr>
      <w:rFonts w:ascii="GOST type B" w:eastAsia="Times New Roman" w:hAnsi="GOST type B" w:cs="Courier Ne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unhideWhenUsed/>
    <w:rsid w:val="00772B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29" Type="http://schemas.openxmlformats.org/officeDocument/2006/relationships/header" Target="header2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3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3.jpeg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15ACF-F5AE-4BE0-B729-6DAB8C12A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KPBS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Fominykh</dc:creator>
  <cp:lastModifiedBy>KPBS</cp:lastModifiedBy>
  <cp:revision>14</cp:revision>
  <dcterms:created xsi:type="dcterms:W3CDTF">2022-05-24T16:47:00Z</dcterms:created>
  <dcterms:modified xsi:type="dcterms:W3CDTF">2022-05-27T09:03:00Z</dcterms:modified>
</cp:coreProperties>
</file>